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Papp Gábor, 2026-02-05, Avantgarde 2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Mit jelent az avantgárd?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Előőrs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fontosabb irányzatok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dadaizmus, futurizmus, kubizmus, expresszionizmus, szürrealizmus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képvers jelentése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egy képet akar „lefesteni” lírai eszközökkel a művész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 három király, párhuzamok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---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Franz Kafka életében hogy jelent meg az elidegenedés?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Cseh-német zsidó volt, a németek a zsidósága miatt, a csehek meg németsége miatt tagadták ki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hogy jelent meg az Átváltozásban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a főhőst nem szerette a családja de ő tartotta el őket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főhős → mivé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Gregor Samsa, féreg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Thomas Mann, elidegenedés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---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ellentét műveiben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---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hogyan különbözött a Tonio Krögerben a főszereplő Hans Hansentől és Ingeborg Holm-tól?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Nem volt benne a „német szépségideálban” mint szőke, kékszemű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Bertold Brecht, dráma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sokkal „interaktívabb” lettek az előadások, a közönséget is részévé tette, pl: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nem csak a színpadon folyt a színdarab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Godot-ra várva, jelentés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az angol God-ból és a francia -ot kicsinyítő képzőből alkotta az író a mű címét, ergo: Istenkére várva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mondanivaló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---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Sörgyári Capriccio eredeti címe magyarul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---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Gabriel García Márquez, származás, és műcím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  <w:t>Kolumbiai, ---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textFit" w:percent="267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hu-HU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LibreOffice/24.2.7.2$Linux_X86_64 LibreOffice_project/420$Build-2</Application>
  <AppVersion>15.0000</AppVersion>
  <Pages>1</Pages>
  <Words>179</Words>
  <Characters>990</Characters>
  <CharactersWithSpaces>1121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2026-02-05T08:07:52Z</dcterms:created>
  <dc:creator/>
  <dc:description/>
  <dc:language>hu-HU</dc:language>
  <cp:lastModifiedBy/>
  <dcterms:modified xsi:type="dcterms:W3CDTF">2026-02-05T08:22:06Z</dcterms:modified>
  <cp:revision>1</cp:revision>
  <dc:subject/>
  <dc:title/>
</cp:coreProperties>
</file>